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s’engagent à respecter les pièces contractuelles suivantes jointes et signées :</w:t>
      </w:r>
    </w:p>
    <w:p>
      <w:pPr>
        <w:numPr>
          <w:ilvl w:val="0"/>
          <w:numId w:val="1"/>
        </w:numPr>
      </w:pPr>
      <w:r>
        <w:rPr/>
        <w:t xml:space="preserve">Le présent contrat</w:t>
      </w:r>
    </w:p>
    <w:p>
      <w:pPr>
        <w:numPr>
          <w:ilvl w:val="0"/>
          <w:numId w:val="1"/>
        </w:numPr>
      </w:pPr>
      <w:r>
        <w:rPr/>
        <w:t xml:space="preserve">L’esquisse (en cas de concours sur esquisse)</w:t>
      </w:r>
    </w:p>
    <w:p>
      <w:pPr>
        <w:numPr>
          <w:ilvl w:val="0"/>
          <w:numId w:val="1"/>
        </w:numPr>
      </w:pPr>
      <w:r>
        <w:rPr/>
        <w:t xml:space="preserve">Le programme de l’opération (Annexe …)</w:t>
      </w:r>
    </w:p>
    <w:p>
      <w:pPr>
        <w:numPr>
          <w:ilvl w:val="0"/>
          <w:numId w:val="1"/>
        </w:numPr>
      </w:pPr>
      <w:r>
        <w:rPr/>
        <w:t xml:space="preserve">Le tableau de répartition des tâches (Annexe …)</w:t>
      </w:r>
    </w:p>
    <w:p>
      <w:pPr>
        <w:numPr>
          <w:ilvl w:val="0"/>
          <w:numId w:val="1"/>
        </w:numPr>
      </w:pPr>
      <w:r>
        <w:rPr/>
        <w:t xml:space="preserve">Les cahiers des clauses standards locales et internationales […]</w:t>
      </w:r>
    </w:p>
    <w:p>
      <w:pPr>
        <w:numPr>
          <w:ilvl w:val="0"/>
          <w:numId w:val="1"/>
        </w:numPr>
      </w:pPr>
      <w:r>
        <w:rPr/>
        <w:t xml:space="preserve">Le calendrier prévisionnel (Annexe ….)</w:t>
      </w:r>
    </w:p>
    <w:p>
      <w:pPr>
        <w:numPr>
          <w:ilvl w:val="0"/>
          <w:numId w:val="1"/>
        </w:numPr>
      </w:pPr>
      <w:r>
        <w:rPr/>
        <w:t xml:space="preserve">La liste des lots</w:t>
      </w:r>
    </w:p>
    <w:p>
      <w:pPr>
        <w:numPr>
          <w:ilvl w:val="0"/>
          <w:numId w:val="1"/>
        </w:numPr>
      </w:pPr>
      <w:r>
        <w:rPr/>
        <w:t xml:space="preserve">[…].</w:t>
      </w:r>
    </w:p>
    <w:p>
      <w:pPr/>
      <w:r>
        <w:rPr/>
        <w:t xml:space="preserve">En cas de contradiction entre ces pièces, le document portant le plus petit numéro prime.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D0D7918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2025-10-17T09:22:00+02:00</dcterms:created>
  <dcterms:modified xsi:type="dcterms:W3CDTF">2025-10-17T09:22:00+02:00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